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Garamond-Bold" w:hAnsi="Garamond-Bold" w:cs="Garamond-Bold"/>
          <w:b/>
          <w:bCs/>
          <w:sz w:val="36"/>
          <w:szCs w:val="36"/>
        </w:rPr>
      </w:pPr>
      <w:bookmarkStart w:id="0" w:name="_GoBack"/>
      <w:bookmarkEnd w:id="0"/>
      <w:r>
        <w:rPr>
          <w:rFonts w:ascii="Garamond-Bold" w:hAnsi="Garamond-Bold" w:cs="Garamond-Bold"/>
          <w:b/>
          <w:bCs/>
          <w:sz w:val="36"/>
          <w:szCs w:val="36"/>
        </w:rPr>
        <w:t>Eesti Evangeelne Luterlik Kirik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Bold" w:hAnsi="Times-Bold" w:cs="Times-Bold"/>
          <w:b/>
          <w:bCs/>
          <w:sz w:val="28"/>
          <w:szCs w:val="28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ENESETUTVUSTUS ORDINATSIOONI TAOTLEMISEL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Bold" w:hAnsi="Times-Bold" w:cs="Times-Bold"/>
          <w:b/>
          <w:bCs/>
          <w:sz w:val="28"/>
          <w:szCs w:val="28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Enesetutvustuse täidab kandidaat diakoni ordinatsiooni taotlemisel. Enesetutvustus ei asenda elulugu. Enesetutvu</w:t>
      </w:r>
      <w:r>
        <w:rPr>
          <w:rFonts w:ascii="Times-Roman" w:hAnsi="Times-Roman" w:cs="Times-Roman"/>
          <w:sz w:val="24"/>
          <w:szCs w:val="24"/>
        </w:rPr>
        <w:t>stus esitada koos teiste dokumentidega nõutud tähtajaks.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Nimi _______________________________________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Palun kirjeldage oma usuelu ja soovi saada ordineeritud vaimulikuks.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1. </w:t>
      </w:r>
      <w:r>
        <w:rPr>
          <w:rFonts w:ascii="Times-Roman" w:hAnsi="Times-Roman" w:cs="Times-Roman"/>
          <w:sz w:val="24"/>
          <w:szCs w:val="24"/>
        </w:rPr>
        <w:t>Mis ajast loete end teadlikuks kristlaseks?__________________________________</w:t>
      </w:r>
      <w:r>
        <w:rPr>
          <w:rFonts w:ascii="Times-Roman" w:hAnsi="Times-Roman" w:cs="Times-Roman"/>
          <w:sz w:val="24"/>
          <w:szCs w:val="24"/>
        </w:rPr>
        <w:t>________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2.</w:t>
      </w:r>
      <w:r>
        <w:rPr>
          <w:rFonts w:ascii="Times-Roman" w:hAnsi="Times-Roman" w:cs="Times-Roman"/>
          <w:sz w:val="24"/>
          <w:szCs w:val="24"/>
        </w:rPr>
        <w:t xml:space="preserve"> Kas peate teenäitajaks usu juurde peamiselt:</w:t>
      </w:r>
    </w:p>
    <w:p w:rsidR="00000000" w:rsidRDefault="00E16C4F">
      <w:pPr>
        <w:widowControl w:val="0"/>
        <w:tabs>
          <w:tab w:val="left" w:pos="1440"/>
          <w:tab w:val="left" w:pos="2520"/>
          <w:tab w:val="left" w:pos="3960"/>
          <w:tab w:val="left" w:pos="6120"/>
          <w:tab w:val="left" w:pos="7560"/>
        </w:tabs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vanemaid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sõpru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õpetajaid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jumalateenistusi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kirjandust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mõttetegevust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3.</w:t>
      </w:r>
      <w:r>
        <w:rPr>
          <w:rFonts w:ascii="Times-Roman" w:hAnsi="Times-Roman" w:cs="Times-Roman"/>
          <w:sz w:val="24"/>
          <w:szCs w:val="24"/>
        </w:rPr>
        <w:t xml:space="preserve"> Kui sageli palvetate?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kolm või enam korda päevas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kord/kaks päevas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paar korda nädalas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mõnik</w:t>
      </w:r>
      <w:r>
        <w:rPr>
          <w:rFonts w:ascii="Times-Roman" w:hAnsi="Times-Roman" w:cs="Times-Roman"/>
          <w:sz w:val="24"/>
          <w:szCs w:val="24"/>
        </w:rPr>
        <w:t>ord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4.</w:t>
      </w:r>
      <w:r>
        <w:rPr>
          <w:rFonts w:ascii="Times-Roman" w:hAnsi="Times-Roman" w:cs="Times-Roman"/>
          <w:sz w:val="24"/>
          <w:szCs w:val="24"/>
        </w:rPr>
        <w:t xml:space="preserve"> Kas Teie usuelu aluseks on rohkem isiklik suhe Kristusega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:rsidR="00000000" w:rsidRDefault="00E16C4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 xml:space="preserve"> või pigem kuulumine kirikusse kui Kristuse nähtavasse ihusse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>?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</w:t>
      </w:r>
      <w:r>
        <w:rPr>
          <w:rFonts w:ascii="Times-Roman" w:hAnsi="Times-Roman" w:cs="Times-Roman"/>
          <w:sz w:val="24"/>
          <w:szCs w:val="24"/>
        </w:rPr>
        <w:t xml:space="preserve"> Millist ohvrit olete valmis tänases ühiskonnas usu nimel tooma?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ükskõik millist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jõukohast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ei pea eneseohve</w:t>
      </w:r>
      <w:r>
        <w:rPr>
          <w:rFonts w:ascii="Times-Roman" w:hAnsi="Times-Roman" w:cs="Times-Roman"/>
          <w:sz w:val="24"/>
          <w:szCs w:val="24"/>
        </w:rPr>
        <w:t>rdust põhjendatuks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6.</w:t>
      </w:r>
      <w:r>
        <w:rPr>
          <w:rFonts w:ascii="Times-Roman" w:hAnsi="Times-Roman" w:cs="Times-Roman"/>
          <w:sz w:val="24"/>
          <w:szCs w:val="24"/>
        </w:rPr>
        <w:t xml:space="preserve"> Millisesse ühiskonnakihti Te end  heaoluredeli 10-ne astmelisel skaalal  paigutaksite?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tabs>
          <w:tab w:val="left" w:pos="540"/>
          <w:tab w:val="left" w:pos="1440"/>
          <w:tab w:val="left" w:pos="2340"/>
          <w:tab w:val="left" w:pos="324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</w:tabs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>1</w:t>
      </w:r>
      <w:r>
        <w:rPr>
          <w:rFonts w:ascii="Times-Roman" w:hAnsi="Times-Roman" w:cs="Times-Roman"/>
          <w:sz w:val="24"/>
          <w:szCs w:val="24"/>
        </w:rPr>
        <w:tab/>
        <w:t>2</w:t>
      </w:r>
      <w:r>
        <w:rPr>
          <w:rFonts w:ascii="Times-Roman" w:hAnsi="Times-Roman" w:cs="Times-Roman"/>
          <w:sz w:val="24"/>
          <w:szCs w:val="24"/>
        </w:rPr>
        <w:tab/>
        <w:t>3</w:t>
      </w:r>
      <w:r>
        <w:rPr>
          <w:rFonts w:ascii="Times-Roman" w:hAnsi="Times-Roman" w:cs="Times-Roman"/>
          <w:sz w:val="24"/>
          <w:szCs w:val="24"/>
        </w:rPr>
        <w:tab/>
        <w:t>4</w:t>
      </w:r>
      <w:r>
        <w:rPr>
          <w:rFonts w:ascii="Times-Roman" w:hAnsi="Times-Roman" w:cs="Times-Roman"/>
          <w:sz w:val="24"/>
          <w:szCs w:val="24"/>
        </w:rPr>
        <w:tab/>
        <w:t>5</w:t>
      </w:r>
      <w:r>
        <w:rPr>
          <w:rFonts w:ascii="Times-Roman" w:hAnsi="Times-Roman" w:cs="Times-Roman"/>
          <w:sz w:val="24"/>
          <w:szCs w:val="24"/>
        </w:rPr>
        <w:tab/>
        <w:t>6</w:t>
      </w:r>
      <w:r>
        <w:rPr>
          <w:rFonts w:ascii="Times-Roman" w:hAnsi="Times-Roman" w:cs="Times-Roman"/>
          <w:sz w:val="24"/>
          <w:szCs w:val="24"/>
        </w:rPr>
        <w:tab/>
        <w:t>7</w:t>
      </w:r>
      <w:r>
        <w:rPr>
          <w:rFonts w:ascii="Times-Roman" w:hAnsi="Times-Roman" w:cs="Times-Roman"/>
          <w:sz w:val="24"/>
          <w:szCs w:val="24"/>
        </w:rPr>
        <w:tab/>
        <w:t>8</w:t>
      </w:r>
      <w:r>
        <w:rPr>
          <w:rFonts w:ascii="Times-Roman" w:hAnsi="Times-Roman" w:cs="Times-Roman"/>
          <w:sz w:val="24"/>
          <w:szCs w:val="24"/>
        </w:rPr>
        <w:tab/>
        <w:t>9</w:t>
      </w:r>
      <w:r>
        <w:rPr>
          <w:rFonts w:ascii="Times-Roman" w:hAnsi="Times-Roman" w:cs="Times-Roman"/>
          <w:sz w:val="24"/>
          <w:szCs w:val="24"/>
        </w:rPr>
        <w:tab/>
        <w:t>10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7.</w:t>
      </w:r>
      <w:r>
        <w:rPr>
          <w:rFonts w:ascii="Times-Roman" w:hAnsi="Times-Roman" w:cs="Times-Roman"/>
          <w:sz w:val="24"/>
          <w:szCs w:val="24"/>
        </w:rPr>
        <w:t xml:space="preserve"> Kas peate oma sotsiaalse staatuse muutmist oluliseks?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jah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ei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8.</w:t>
      </w:r>
      <w:r>
        <w:rPr>
          <w:rFonts w:ascii="Times-Roman" w:hAnsi="Times-Roman" w:cs="Times-Roman"/>
          <w:sz w:val="24"/>
          <w:szCs w:val="24"/>
        </w:rPr>
        <w:t xml:space="preserve"> Kas vaimuliku amet mõjutab sotsiaalset saatus</w:t>
      </w:r>
      <w:r>
        <w:rPr>
          <w:rFonts w:ascii="Times-Roman" w:hAnsi="Times-Roman" w:cs="Times-Roman"/>
          <w:sz w:val="24"/>
          <w:szCs w:val="24"/>
        </w:rPr>
        <w:t xml:space="preserve">t?   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jah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ei</w:t>
      </w:r>
    </w:p>
    <w:p w:rsidR="00000000" w:rsidRDefault="00E16C4F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 xml:space="preserve">Kui jah, siis kas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halvemaks või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paremaks?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9.</w:t>
      </w:r>
      <w:r>
        <w:rPr>
          <w:rFonts w:ascii="Times-Roman" w:hAnsi="Times-Roman" w:cs="Times-Roman"/>
          <w:sz w:val="24"/>
          <w:szCs w:val="24"/>
        </w:rPr>
        <w:t xml:space="preserve"> Kas vaimuliku ülesanne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kergendab Teie isiklikke probleeme või  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pigem suurendab?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10.</w:t>
      </w:r>
      <w:r>
        <w:rPr>
          <w:rFonts w:ascii="Times-Roman" w:hAnsi="Times-Roman" w:cs="Times-Roman"/>
          <w:sz w:val="24"/>
          <w:szCs w:val="24"/>
        </w:rPr>
        <w:t xml:space="preserve"> Kas Teile tundub, et  </w:t>
      </w:r>
      <w:r>
        <w:rPr>
          <w:rFonts w:ascii="LucidaGrande" w:hAnsi="LucidaGrande" w:cs="LucidaGrande"/>
          <w:sz w:val="52"/>
          <w:szCs w:val="52"/>
        </w:rPr>
        <w:t>□</w:t>
      </w:r>
      <w:r>
        <w:rPr>
          <w:rFonts w:ascii="Times-Roman" w:hAnsi="Times-Roman" w:cs="Times-Roman"/>
          <w:sz w:val="52"/>
          <w:szCs w:val="52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ordinatsioonis saab Jumala  poolt Teile antud kutse  </w:t>
      </w:r>
      <w:r>
        <w:rPr>
          <w:rFonts w:ascii="Times-Roman" w:hAnsi="Times-Roman" w:cs="Times-Roman"/>
          <w:sz w:val="24"/>
          <w:szCs w:val="24"/>
        </w:rPr>
        <w:t xml:space="preserve">realiseeritud või näete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24"/>
          <w:szCs w:val="24"/>
        </w:rPr>
        <w:t xml:space="preserve"> selles Jumala poolt antavat ülesannet, mida olete valmis vastu võtma?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11.</w:t>
      </w:r>
      <w:r>
        <w:rPr>
          <w:rFonts w:ascii="Times-Roman" w:hAnsi="Times-Roman" w:cs="Times-Roman"/>
          <w:sz w:val="24"/>
          <w:szCs w:val="24"/>
        </w:rPr>
        <w:t xml:space="preserve"> Hinnake  oma muusika alaseid oskusi ja kogemusi kümne-astmelisel tõusval skaalal: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tabs>
          <w:tab w:val="left" w:pos="540"/>
          <w:tab w:val="left" w:pos="1440"/>
          <w:tab w:val="left" w:pos="2340"/>
          <w:tab w:val="left" w:pos="3240"/>
          <w:tab w:val="left" w:pos="4140"/>
          <w:tab w:val="left" w:pos="5040"/>
          <w:tab w:val="left" w:pos="5940"/>
          <w:tab w:val="left" w:pos="6840"/>
          <w:tab w:val="left" w:pos="7740"/>
          <w:tab w:val="left" w:pos="8640"/>
        </w:tabs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>1</w:t>
      </w:r>
      <w:r>
        <w:rPr>
          <w:rFonts w:ascii="Times-Roman" w:hAnsi="Times-Roman" w:cs="Times-Roman"/>
          <w:sz w:val="24"/>
          <w:szCs w:val="24"/>
        </w:rPr>
        <w:tab/>
        <w:t>2</w:t>
      </w:r>
      <w:r>
        <w:rPr>
          <w:rFonts w:ascii="Times-Roman" w:hAnsi="Times-Roman" w:cs="Times-Roman"/>
          <w:sz w:val="24"/>
          <w:szCs w:val="24"/>
        </w:rPr>
        <w:tab/>
        <w:t>3</w:t>
      </w:r>
      <w:r>
        <w:rPr>
          <w:rFonts w:ascii="Times-Roman" w:hAnsi="Times-Roman" w:cs="Times-Roman"/>
          <w:sz w:val="24"/>
          <w:szCs w:val="24"/>
        </w:rPr>
        <w:tab/>
        <w:t>4</w:t>
      </w:r>
      <w:r>
        <w:rPr>
          <w:rFonts w:ascii="Times-Roman" w:hAnsi="Times-Roman" w:cs="Times-Roman"/>
          <w:sz w:val="24"/>
          <w:szCs w:val="24"/>
        </w:rPr>
        <w:tab/>
        <w:t>5</w:t>
      </w:r>
      <w:r>
        <w:rPr>
          <w:rFonts w:ascii="Times-Roman" w:hAnsi="Times-Roman" w:cs="Times-Roman"/>
          <w:sz w:val="24"/>
          <w:szCs w:val="24"/>
        </w:rPr>
        <w:tab/>
        <w:t>6</w:t>
      </w:r>
      <w:r>
        <w:rPr>
          <w:rFonts w:ascii="Times-Roman" w:hAnsi="Times-Roman" w:cs="Times-Roman"/>
          <w:sz w:val="24"/>
          <w:szCs w:val="24"/>
        </w:rPr>
        <w:tab/>
        <w:t>7</w:t>
      </w:r>
      <w:r>
        <w:rPr>
          <w:rFonts w:ascii="Times-Roman" w:hAnsi="Times-Roman" w:cs="Times-Roman"/>
          <w:sz w:val="24"/>
          <w:szCs w:val="24"/>
        </w:rPr>
        <w:tab/>
        <w:t>8</w:t>
      </w:r>
      <w:r>
        <w:rPr>
          <w:rFonts w:ascii="Times-Roman" w:hAnsi="Times-Roman" w:cs="Times-Roman"/>
          <w:sz w:val="24"/>
          <w:szCs w:val="24"/>
        </w:rPr>
        <w:tab/>
        <w:t>9</w:t>
      </w:r>
      <w:r>
        <w:rPr>
          <w:rFonts w:ascii="Times-Roman" w:hAnsi="Times-Roman" w:cs="Times-Roman"/>
          <w:sz w:val="24"/>
          <w:szCs w:val="24"/>
        </w:rPr>
        <w:tab/>
        <w:t>10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12.</w:t>
      </w:r>
      <w:r>
        <w:rPr>
          <w:rFonts w:ascii="Times-Roman" w:hAnsi="Times-Roman" w:cs="Times-Roman"/>
          <w:sz w:val="24"/>
          <w:szCs w:val="24"/>
        </w:rPr>
        <w:t xml:space="preserve"> Kui mängite mõ</w:t>
      </w:r>
      <w:r>
        <w:rPr>
          <w:rFonts w:ascii="Times-Roman" w:hAnsi="Times-Roman" w:cs="Times-Roman"/>
          <w:sz w:val="24"/>
          <w:szCs w:val="24"/>
        </w:rPr>
        <w:t>nd instrumenti, siis millist? :_________________________________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13.</w:t>
      </w:r>
      <w:r>
        <w:rPr>
          <w:rFonts w:ascii="Times-Roman" w:hAnsi="Times-Roman" w:cs="Times-Roman"/>
          <w:sz w:val="24"/>
          <w:szCs w:val="24"/>
        </w:rPr>
        <w:t xml:space="preserve"> Kirjeldage ennast järgnevate alternatiivsete märksõnade alusel, märkides neist ühe: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Kas olete valmis: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ise initsiatiivi osutama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pigem ellu viima teiste oma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olema leiutaja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pigem tegutsema läbiproovitud meetoditega 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probleeme lahendades analüüsima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pigem tegutsema spontaanselt, jättes asjad Jumala hoolde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ennast võimalikult hästi arusaadavaks tegema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pigem laskma mõelda ja mõista teistel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inimestega meeleldi s</w:t>
      </w:r>
      <w:r>
        <w:rPr>
          <w:rFonts w:ascii="Times-Roman" w:hAnsi="Times-Roman" w:cs="Times-Roman"/>
          <w:sz w:val="24"/>
          <w:szCs w:val="24"/>
        </w:rPr>
        <w:t>uhtlema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pigem säilitama tagasihoidlikkust ja süüvite endasse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end talitsema ja kontrollima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Times-Roman" w:hAnsi="Times-Roman" w:cs="Times-Roman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avameelselt oma tundeid väljendama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meeleldi leppima ja andestama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pigem pidama oluliseks põhimõttekindlust ja nõudma seda ka teistelt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jagama vastutust ja tegema koostööd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pigem kandma ise vastutust ja täitma ise ülesannet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pühendama energiat pisiasjadele, täpsusele ja kvaliteedile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pigem pühenduma üldistele eesmärkidele ja saavutama edu kvantiteedis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aususeks, otsekohesuseks </w:t>
      </w:r>
      <w:r>
        <w:rPr>
          <w:rFonts w:ascii="Times-Roman" w:hAnsi="Times-Roman" w:cs="Times-Roman"/>
          <w:sz w:val="24"/>
          <w:szCs w:val="24"/>
        </w:rPr>
        <w:t>ja siiruseks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pigem järelemõtlikkuseks, otstarbekuseks ja valikuteks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visaduseks ja sihikindluseks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pigem loobuma nüristavast ja perspektiivitust eesmärgist uute väljakutsete nimel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põhjendama oma teadmisi ja tegutsemist usuga või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LucidaGrande" w:hAnsi="LucidaGrande" w:cs="LucidaGrande"/>
          <w:sz w:val="48"/>
          <w:szCs w:val="48"/>
        </w:rPr>
        <w:t>□</w:t>
      </w:r>
      <w:r>
        <w:rPr>
          <w:rFonts w:ascii="Helvetica" w:hAnsi="Helvetica" w:cs="Helvetica"/>
          <w:sz w:val="48"/>
          <w:szCs w:val="48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pigem rajam</w:t>
      </w:r>
      <w:r>
        <w:rPr>
          <w:rFonts w:ascii="Times-Roman" w:hAnsi="Times-Roman" w:cs="Times-Roman"/>
          <w:sz w:val="24"/>
          <w:szCs w:val="24"/>
        </w:rPr>
        <w:t>a usku argumentidele ja kogemustele.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14.</w:t>
      </w:r>
      <w:r>
        <w:rPr>
          <w:rFonts w:ascii="Times-Roman" w:hAnsi="Times-Roman" w:cs="Times-Roman"/>
          <w:sz w:val="24"/>
          <w:szCs w:val="24"/>
        </w:rPr>
        <w:t xml:space="preserve"> Palun kirjeldage oma tugevaid külgi või voorusi, mis soodustavad vaimulikuna töötamist: ___</w:t>
      </w: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15.</w:t>
      </w:r>
      <w:r>
        <w:rPr>
          <w:rFonts w:ascii="Times-Roman" w:hAnsi="Times-Roman" w:cs="Times-Roman"/>
          <w:sz w:val="24"/>
          <w:szCs w:val="24"/>
        </w:rPr>
        <w:t xml:space="preserve"> Palun kirjeldage oma nõrku külgi ja pahesid, mis raskendavad vaimulikuna töötamist: ___________________________________</w:t>
      </w: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___________________________________________________________________________________________________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Bold" w:hAnsi="Times-Bold" w:cs="Times-Bold"/>
          <w:b/>
          <w:bCs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16.</w:t>
      </w:r>
      <w:r>
        <w:rPr>
          <w:rFonts w:ascii="Times-Roman" w:hAnsi="Times-Roman" w:cs="Times-Roman"/>
          <w:sz w:val="24"/>
          <w:szCs w:val="24"/>
        </w:rPr>
        <w:t xml:space="preserve"> Kas ordinatsioon peaks Teie elus midagi muutma ja kui jah, siis mida? _________________________________________________________________________________</w:t>
      </w: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-Roman" w:hAnsi="Times-Roman" w:cs="Times-Roman"/>
          <w:sz w:val="24"/>
          <w:szCs w:val="24"/>
        </w:rPr>
        <w:t>_____________________________________________________</w:t>
      </w: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p w:rsidR="00000000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</w:t>
      </w:r>
    </w:p>
    <w:p w:rsidR="00000000" w:rsidRDefault="00E16C4F">
      <w:pPr>
        <w:widowControl w:val="0"/>
        <w:tabs>
          <w:tab w:val="left" w:pos="3420"/>
          <w:tab w:val="left" w:pos="6840"/>
        </w:tabs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Nimi</w:t>
      </w:r>
      <w:r>
        <w:rPr>
          <w:rFonts w:ascii="Times-Roman" w:hAnsi="Times-Roman" w:cs="Times-Roman"/>
          <w:sz w:val="24"/>
          <w:szCs w:val="24"/>
        </w:rPr>
        <w:tab/>
        <w:t xml:space="preserve"> Allkiri</w:t>
      </w:r>
      <w:r>
        <w:rPr>
          <w:rFonts w:ascii="Times-Roman" w:hAnsi="Times-Roman" w:cs="Times-Roman"/>
          <w:sz w:val="24"/>
          <w:szCs w:val="24"/>
        </w:rPr>
        <w:tab/>
        <w:t xml:space="preserve"> Kuupäev</w:t>
      </w:r>
    </w:p>
    <w:p w:rsidR="00E16C4F" w:rsidRDefault="00E16C4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-Roman" w:hAnsi="Times-Roman" w:cs="Times-Roman"/>
          <w:sz w:val="24"/>
          <w:szCs w:val="24"/>
        </w:rPr>
      </w:pPr>
    </w:p>
    <w:sectPr w:rsidR="00E16C4F">
      <w:pgSz w:w="11904" w:h="16836"/>
      <w:pgMar w:top="1417" w:right="746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2D"/>
    <w:rsid w:val="00AB4770"/>
    <w:rsid w:val="00E16C4F"/>
    <w:rsid w:val="00E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F31EB9-0A18-422B-8928-BE48946D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Eesti Evangeelne Luterlik Kirik</vt:lpstr>
    </vt:vector>
  </TitlesOfParts>
  <Company>EELK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Evangeelne Luterlik Kirik</dc:title>
  <dc:subject/>
  <dc:creator>Ülle Keel</dc:creator>
  <cp:keywords/>
  <dc:description/>
  <cp:lastModifiedBy>Rein Laaneser</cp:lastModifiedBy>
  <cp:revision>2</cp:revision>
  <dcterms:created xsi:type="dcterms:W3CDTF">2020-11-07T17:13:00Z</dcterms:created>
  <dcterms:modified xsi:type="dcterms:W3CDTF">2020-11-07T17:13:00Z</dcterms:modified>
</cp:coreProperties>
</file>